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928F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0" w:name="_Hlk137744567"/>
      <w:r>
        <w:rPr>
          <w:rFonts w:hint="eastAsia" w:ascii="等线" w:hAnsi="等线" w:eastAsia="等线" w:cs="等线"/>
          <w:b/>
          <w:bCs/>
          <w:sz w:val="32"/>
          <w:szCs w:val="32"/>
        </w:rPr>
        <w:t xml:space="preserve">Distributed audio and video </w:t>
      </w: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over IP system</w:t>
      </w:r>
      <w:r>
        <w:rPr>
          <w:rFonts w:hint="eastAsia" w:ascii="等线" w:hAnsi="等线" w:eastAsia="等线" w:cs="等线"/>
          <w:b/>
          <w:bCs/>
          <w:sz w:val="32"/>
          <w:szCs w:val="32"/>
        </w:rPr>
        <w:t>（</w:t>
      </w:r>
      <w:r>
        <w:rPr>
          <w:rFonts w:hint="eastAsia" w:ascii="等线" w:hAnsi="等线" w:eastAsia="等线" w:cs="等线"/>
          <w:b/>
          <w:bCs/>
          <w:sz w:val="32"/>
          <w:szCs w:val="32"/>
          <w:lang w:eastAsia="zh-CN"/>
        </w:rPr>
        <w:t>MVWP3000</w:t>
      </w:r>
      <w:r>
        <w:rPr>
          <w:rFonts w:hint="eastAsia" w:ascii="等线" w:hAnsi="等线" w:eastAsia="等线" w:cs="等线"/>
          <w:b/>
          <w:bCs/>
          <w:sz w:val="32"/>
          <w:szCs w:val="32"/>
        </w:rPr>
        <w:t>）</w:t>
      </w:r>
    </w:p>
    <w:bookmarkEnd w:id="0"/>
    <w:p w14:paraId="4D0F78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</w:p>
    <w:p w14:paraId="39B6107A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1" w:name="_Hlk137744417"/>
      <w:r>
        <w:rPr>
          <w:rFonts w:hint="eastAsia" w:ascii="等线" w:hAnsi="等线" w:eastAsia="等线" w:cs="等线"/>
        </w:rPr>
        <w:t>Application Topology Map</w:t>
      </w:r>
      <w:bookmarkEnd w:id="1"/>
    </w:p>
    <w:p w14:paraId="388F6B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</w:rPr>
      </w:pPr>
      <w:r>
        <w:drawing>
          <wp:inline distT="0" distB="0" distL="114300" distR="114300">
            <wp:extent cx="6642100" cy="378142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CFB6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2" w:name="_Hlk137744438"/>
      <w:r>
        <w:rPr>
          <w:rFonts w:hint="eastAsia" w:ascii="等线" w:hAnsi="等线" w:eastAsia="等线" w:cs="等线"/>
        </w:rPr>
        <w:t>Description of the main functions of the system</w:t>
      </w:r>
      <w:bookmarkEnd w:id="2"/>
    </w:p>
    <w:p w14:paraId="7A4AC527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 xml:space="preserve">HDMI matrix function: </w:t>
      </w:r>
    </w:p>
    <w:p w14:paraId="573CCE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supports matrix switching between multiple HDMI source inputs and multiple displays;</w:t>
      </w:r>
    </w:p>
    <w:p w14:paraId="57288E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One to many: synchronously displaying one of the signals from the source on the backend display screen</w:t>
      </w:r>
    </w:p>
    <w:p w14:paraId="588BC46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Many to many: Display multiple signals from multiple sources on the corresponding large screen on the backend</w:t>
      </w:r>
    </w:p>
    <w:p w14:paraId="1A31A5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Mixed mode: Display two (one to many, many to many) mixed on the backend large screen</w:t>
      </w:r>
    </w:p>
    <w:p w14:paraId="7E4EEB9C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Video Wall Function</w:t>
      </w:r>
    </w:p>
    <w:p w14:paraId="705EA1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Support LCD large screen splicing, full screen display or partial splicing</w:t>
      </w:r>
    </w:p>
    <w:p w14:paraId="0844BB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Supporting the adaptation of LED large screen splicing display with any resolution</w:t>
      </w:r>
    </w:p>
    <w:p w14:paraId="711E88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user-defined signal source resolution input based on LED large screen resolution</w:t>
      </w:r>
    </w:p>
    <w:p w14:paraId="39C558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(4) Support decoding of multiple code streams per node, up to 64 D1 or 1 4K or 4 1080p channels, etc</w:t>
      </w:r>
    </w:p>
    <w:p w14:paraId="16F963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(5) Support for arbitrary screen windowing, roaming, overlapping windows, splicing, etc</w:t>
      </w:r>
    </w:p>
    <w:p w14:paraId="6A625BB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(6) Support precise synchronous display of LED and LCD large screen splicing, with synchronization accuracy up to 50us</w:t>
      </w:r>
    </w:p>
    <w:p w14:paraId="538366AA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Decoding ability</w:t>
      </w:r>
    </w:p>
    <w:p w14:paraId="2836C6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Single node decoding 1 channel 4K30 or 4 channels 1080p30 or 8 channels 720p30 or 16 channels D1</w:t>
      </w:r>
    </w:p>
    <w:p w14:paraId="152367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Single screen tiled up to 64 views</w:t>
      </w:r>
    </w:p>
    <w:p w14:paraId="5D55BA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image window stacking with a maximum of 10 layers</w:t>
      </w:r>
    </w:p>
    <w:p w14:paraId="662511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 w14:paraId="784D9E4A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Audio matrix function</w:t>
      </w:r>
    </w:p>
    <w:p w14:paraId="745F9B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audio matrix switching between multiple audio sources (including digital and analog) inputs and multiple output nodes' audio outputs;</w:t>
      </w:r>
    </w:p>
    <w:p w14:paraId="6F8A0C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 w14:paraId="42B7441E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KVM matrix function</w:t>
      </w:r>
    </w:p>
    <w:p w14:paraId="7E3ED0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remote control of multiple computers with one set of buttons and a mouse, as well as individual control of multiple computers with multiple sets of buttons and keyboards;</w:t>
      </w:r>
    </w:p>
    <w:p w14:paraId="544313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 w14:paraId="48E73725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Visualization operation</w:t>
      </w:r>
    </w:p>
    <w:p w14:paraId="60A112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visual operations on operating terminals such as iPads, Pads, and IWBs.</w:t>
      </w:r>
    </w:p>
    <w:p w14:paraId="22915C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All signal sources are previewed on operating terminals such as iPad, Pad, and IWB;</w:t>
      </w:r>
    </w:p>
    <w:p w14:paraId="3338D0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Real time synchronous display of display screens (splicing large screens) and operating terminals such as iPads, Pads, and IWBs;</w:t>
      </w:r>
    </w:p>
    <w:p w14:paraId="0B9BB6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window operations such as zooming, moving, and dragging images with two or one finger;</w:t>
      </w:r>
    </w:p>
    <w:p w14:paraId="52573C5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 w14:paraId="563567CF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Transparent forwarding function of serial port:</w:t>
      </w:r>
    </w:p>
    <w:p w14:paraId="0F9B816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RS232C, RS485 serial port Baud 4800, 9600, 115200, 384000, etc., support transparent forwarding mode</w:t>
      </w:r>
    </w:p>
    <w:p w14:paraId="4B38FD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 w14:paraId="4ECE9D6D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Two power supply modes</w:t>
      </w:r>
    </w:p>
    <w:p w14:paraId="69FAAC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Supports two power supply methods: DC12V1A adapter or POE.</w:t>
      </w:r>
    </w:p>
    <w:p w14:paraId="0C787F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32"/>
          <w:szCs w:val="32"/>
        </w:rPr>
      </w:pPr>
    </w:p>
    <w:p w14:paraId="744DC77A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Introduction to Control Interface</w:t>
      </w:r>
    </w:p>
    <w:p w14:paraId="766486B9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Windows、iPad，Pad Control Interface</w:t>
      </w:r>
    </w:p>
    <w:p w14:paraId="401D6A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988945"/>
            <wp:effectExtent l="0" t="0" r="0" b="0"/>
            <wp:docPr id="1284192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921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FBD6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bookmarkStart w:id="3" w:name="_Hlk137744459"/>
      <w:r>
        <w:rPr>
          <w:rFonts w:hint="eastAsia" w:ascii="等线" w:hAnsi="等线" w:eastAsia="等线" w:cs="等线"/>
          <w:sz w:val="28"/>
          <w:szCs w:val="28"/>
        </w:rPr>
        <w:t>System settings interface</w:t>
      </w:r>
      <w:bookmarkEnd w:id="3"/>
    </w:p>
    <w:p w14:paraId="3A7F71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 w14:paraId="723324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880360"/>
            <wp:effectExtent l="0" t="0" r="0" b="0"/>
            <wp:docPr id="2135350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5009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A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984500"/>
            <wp:effectExtent l="0" t="0" r="0" b="0"/>
            <wp:docPr id="523004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048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D196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4" w:name="_Hlk137744479"/>
      <w:r>
        <w:rPr>
          <w:rFonts w:hint="eastAsia" w:ascii="等线" w:hAnsi="等线" w:eastAsia="等线" w:cs="等线"/>
        </w:rPr>
        <w:t>Detailed product specifications</w:t>
      </w:r>
      <w:bookmarkEnd w:id="4"/>
    </w:p>
    <w:p w14:paraId="5B853A82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 xml:space="preserve"> HS4K30 Encoder/Decoder/Codec/KVM with HiSilicon Chipset</w:t>
      </w:r>
    </w:p>
    <w:p w14:paraId="0CAA16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694690"/>
            <wp:effectExtent l="0" t="0" r="635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735330"/>
            <wp:effectExtent l="0" t="0" r="6350" b="1143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3C1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7"/>
        <w:tblW w:w="828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1368"/>
        <w:gridCol w:w="1276"/>
        <w:gridCol w:w="800"/>
        <w:gridCol w:w="55"/>
        <w:gridCol w:w="3497"/>
      </w:tblGrid>
      <w:tr w14:paraId="4D51F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3C2694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6996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A79C86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8"/>
                <w:szCs w:val="18"/>
                <w:lang w:val="en-US" w:eastAsia="zh-CN"/>
              </w:rPr>
              <w:t>HS4K30 Encoder/Decoder/Codec/KVM</w:t>
            </w:r>
          </w:p>
        </w:tc>
      </w:tr>
      <w:tr w14:paraId="1F9B36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71362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C71407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Name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B784E0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type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5112A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C65DAC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Characteristic parameter</w:t>
            </w:r>
          </w:p>
        </w:tc>
      </w:tr>
      <w:tr w14:paraId="61F2A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8A77D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0F842E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out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5EE72A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BAD5A8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737C02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 w14:paraId="2769DE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8EB3CE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interface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2ACA0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9F42B2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FA3C1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F8F0A9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input</w:t>
            </w:r>
          </w:p>
        </w:tc>
      </w:tr>
      <w:tr w14:paraId="70DC31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A698F4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0AADEE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ACAFF0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CD628D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002950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 xml:space="preserve">Analog audio input </w:t>
            </w:r>
          </w:p>
        </w:tc>
      </w:tr>
      <w:tr w14:paraId="2A87FA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A0057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9EE33A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out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7D3528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65EF5A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038E38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output</w:t>
            </w:r>
          </w:p>
        </w:tc>
      </w:tr>
      <w:tr w14:paraId="21565B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7464A0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C46D1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DDC70C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D9884B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6CE270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Analog audio output</w:t>
            </w:r>
          </w:p>
        </w:tc>
      </w:tr>
      <w:tr w14:paraId="671DF5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B4B17C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Network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6D2E4E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Lan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238D12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RJ45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4D8A20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352358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10/100/1000 Base T</w:t>
            </w:r>
          </w:p>
        </w:tc>
      </w:tr>
      <w:tr w14:paraId="17F95C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D6D768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ACE1BA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6C273D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USB2.0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8FE2DC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A956B4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Connect to computer</w:t>
            </w:r>
          </w:p>
        </w:tc>
      </w:tr>
      <w:tr w14:paraId="74E2D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9FC76E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F92458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73F2DF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8E4DDD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21D4B6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 protocol bidirectional transparent transmission</w:t>
            </w:r>
          </w:p>
        </w:tc>
      </w:tr>
      <w:tr w14:paraId="34ABBF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63C370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093C6F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FDB42B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6FB23C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880B7E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 protocol bidirectional transparent transmission</w:t>
            </w:r>
          </w:p>
        </w:tc>
      </w:tr>
      <w:tr w14:paraId="2E236E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B4F045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01066E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</w:t>
            </w:r>
          </w:p>
          <w:p w14:paraId="169BCDD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BE249B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82FEC0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2149EB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 control output</w:t>
            </w:r>
          </w:p>
        </w:tc>
      </w:tr>
      <w:tr w14:paraId="1A864E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CA81A2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4FBC7F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IO input output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C568D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FC1F43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FA641E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2-way IO input/output control</w:t>
            </w:r>
          </w:p>
        </w:tc>
      </w:tr>
      <w:tr w14:paraId="12838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73E198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Electrical specifications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6CE0DB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Power supply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CEB76F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DC12V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FE54C5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258238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With threaded locking device</w:t>
            </w:r>
          </w:p>
        </w:tc>
      </w:tr>
      <w:tr w14:paraId="6E3E40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9DEB3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F50590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722E7E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POE(RJ45)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D39FDB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9A6AD9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 power supply</w:t>
            </w:r>
          </w:p>
        </w:tc>
      </w:tr>
      <w:tr w14:paraId="1BCABD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CE60ED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E0D862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hours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ED2998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7x24x365</w:t>
            </w:r>
          </w:p>
        </w:tc>
      </w:tr>
      <w:tr w14:paraId="736B10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1EA45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46EDE4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Temperature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85F53C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operation temperature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B35B1E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0°C~60°C</w:t>
            </w:r>
          </w:p>
        </w:tc>
      </w:tr>
      <w:tr w14:paraId="28E13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E5730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8FA1DB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8AF6CA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temperature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8CF10A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-10°C~70°C</w:t>
            </w:r>
          </w:p>
        </w:tc>
      </w:tr>
      <w:tr w14:paraId="683381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F5492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F835EF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humidity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0D174F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humidity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29F1B8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 w14:paraId="387185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17134C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A5C2B9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B7C10A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Humidity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A0CE17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 w14:paraId="588CFE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430A51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DE78BF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MTBF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9D3663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≤60000Hours</w:t>
            </w:r>
          </w:p>
        </w:tc>
      </w:tr>
      <w:tr w14:paraId="327E03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90D68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E92A35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Size（mm）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2E47AD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≈210mm×113mm×30mm</w:t>
            </w:r>
          </w:p>
        </w:tc>
      </w:tr>
      <w:tr w14:paraId="7EB2A8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08F95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5413BF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weight（kg）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BA8096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≈0.6KG(net weight）</w:t>
            </w:r>
          </w:p>
        </w:tc>
      </w:tr>
    </w:tbl>
    <w:p w14:paraId="59E30E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 w14:paraId="7D6DC068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 xml:space="preserve"> HS4K60 Encoder/Decoder/Codec/KVM with HiSilicon Chipset</w:t>
      </w:r>
    </w:p>
    <w:p w14:paraId="4ADA7D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806450"/>
            <wp:effectExtent l="0" t="0" r="6350" b="127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737235"/>
            <wp:effectExtent l="0" t="0" r="6350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FE71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7"/>
        <w:tblW w:w="8269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3"/>
        <w:gridCol w:w="1366"/>
        <w:gridCol w:w="1274"/>
        <w:gridCol w:w="799"/>
        <w:gridCol w:w="55"/>
        <w:gridCol w:w="3492"/>
      </w:tblGrid>
      <w:tr w14:paraId="294507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78109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6986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47E61F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8"/>
                <w:szCs w:val="18"/>
                <w:lang w:val="en-US" w:eastAsia="zh-CN"/>
              </w:rPr>
              <w:t>HS4K60 Encoder/Decoder/Codec/KVM with HiSilicon Chipset</w:t>
            </w:r>
          </w:p>
        </w:tc>
      </w:tr>
      <w:tr w14:paraId="55FEA8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DF763D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A35231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Name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C76D84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type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C48DA8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BB5A38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Characteristic parameter</w:t>
            </w:r>
          </w:p>
        </w:tc>
      </w:tr>
      <w:tr w14:paraId="5133F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792155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9F7799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D4DCB6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EF38A6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60A2A7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</w:t>
            </w: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  <w:lang w:val="en-US" w:eastAsia="zh-CN"/>
              </w:rPr>
              <w:t>6</w:t>
            </w: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0Hz</w:t>
            </w:r>
          </w:p>
        </w:tc>
      </w:tr>
      <w:tr w14:paraId="4809B1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DB5A6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C148AB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out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5CCB76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16D114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B99CAB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</w:t>
            </w: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  <w:lang w:val="en-US" w:eastAsia="zh-CN"/>
              </w:rPr>
              <w:t>6</w:t>
            </w: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0Hz</w:t>
            </w:r>
          </w:p>
        </w:tc>
      </w:tr>
      <w:tr w14:paraId="5F11F1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0A740F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interface</w:t>
            </w: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F454D0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85D2CE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0DD5BD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ACF2DD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input</w:t>
            </w:r>
          </w:p>
        </w:tc>
      </w:tr>
      <w:tr w14:paraId="77ED96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AB7347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D6DBDA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CA8BE6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6CB591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D1BEAC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 xml:space="preserve">Analog audio input </w:t>
            </w:r>
          </w:p>
        </w:tc>
      </w:tr>
      <w:tr w14:paraId="63D815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E951A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7E7181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out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77A8D8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542B32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EB44C1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output</w:t>
            </w:r>
          </w:p>
        </w:tc>
      </w:tr>
      <w:tr w14:paraId="37CC97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C4A42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0BCA6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60468C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5C4D40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202D75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Analog audio output</w:t>
            </w:r>
          </w:p>
        </w:tc>
      </w:tr>
      <w:tr w14:paraId="5B237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5E61CF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Network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0BBFD9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Lan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97291B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RJ45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B858CD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B21D3B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10/100/1000 Base T</w:t>
            </w:r>
          </w:p>
        </w:tc>
      </w:tr>
      <w:tr w14:paraId="022A55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45B1CD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678AC0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055482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USB2.0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08AAB7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  <w:lang w:val="en-US" w:eastAsia="zh-CN"/>
              </w:rPr>
              <w:t>3</w:t>
            </w:r>
            <w:bookmarkStart w:id="7" w:name="_GoBack"/>
            <w:bookmarkEnd w:id="7"/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4E4F86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Connect to computer</w:t>
            </w:r>
          </w:p>
        </w:tc>
      </w:tr>
      <w:tr w14:paraId="3E1BE8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2F1993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1570A5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01662E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267809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CA8C19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 protocol bidirectional transparent transmission</w:t>
            </w:r>
          </w:p>
        </w:tc>
      </w:tr>
      <w:tr w14:paraId="0C501A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D2933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64EEA0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C11737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1E84B6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54E8F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 protocol bidirectional transparent transmission</w:t>
            </w:r>
          </w:p>
        </w:tc>
      </w:tr>
      <w:tr w14:paraId="4A4446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950C3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DA78B1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</w:t>
            </w:r>
          </w:p>
          <w:p w14:paraId="6F212E1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6E2097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E367EC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CDCB77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 control output</w:t>
            </w:r>
          </w:p>
        </w:tc>
      </w:tr>
      <w:tr w14:paraId="662107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90AE8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317620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IO input output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19EB70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D18309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7F6B90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2-way IO input/output control</w:t>
            </w:r>
          </w:p>
        </w:tc>
      </w:tr>
      <w:tr w14:paraId="0B2AAA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66B9EE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Electrical specifications</w:t>
            </w: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168685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Power supply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06A194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DC12V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B55FB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F5FF86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With threaded locking device</w:t>
            </w:r>
          </w:p>
        </w:tc>
      </w:tr>
      <w:tr w14:paraId="62F894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B706C2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4D7B92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A14362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POE(RJ45)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02A37A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2E611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 power supply</w:t>
            </w:r>
          </w:p>
        </w:tc>
      </w:tr>
      <w:tr w14:paraId="10D49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9AAAA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A54CCA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hours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5DA810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7x24x365</w:t>
            </w:r>
          </w:p>
        </w:tc>
      </w:tr>
      <w:tr w14:paraId="771BE3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1998AA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62CC3A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Temperature</w:t>
            </w: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CD32C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operation temperature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6629AE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0°C~60°C</w:t>
            </w:r>
          </w:p>
        </w:tc>
      </w:tr>
      <w:tr w14:paraId="480C33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07289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20106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354929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temperature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67BD48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-10°C~70°C</w:t>
            </w:r>
          </w:p>
        </w:tc>
      </w:tr>
      <w:tr w14:paraId="7DB60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A1E29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53C368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humidity</w:t>
            </w: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CE92B6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humidity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8C1CE0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 w14:paraId="0F93E7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E31BB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88455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D31056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Humidity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25A683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 w14:paraId="55C0A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32F777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3D0D85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MTBF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0EA7F4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≤60000Hours</w:t>
            </w:r>
          </w:p>
        </w:tc>
      </w:tr>
      <w:tr w14:paraId="1F6F28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CA237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22D86C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Size（mm）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5BB1A1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≈210mm×113mm×30mm</w:t>
            </w:r>
          </w:p>
        </w:tc>
      </w:tr>
      <w:tr w14:paraId="3BFC03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E2E2D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F26B66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weight（kg）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0B958C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≈0.6KG(net weight）</w:t>
            </w:r>
          </w:p>
        </w:tc>
      </w:tr>
    </w:tbl>
    <w:p w14:paraId="5EA8EB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 w14:paraId="58D11196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5" w:name="_Hlk137744847"/>
      <w:r>
        <w:rPr>
          <w:rFonts w:hint="eastAsia" w:ascii="等线" w:hAnsi="等线" w:eastAsia="等线" w:cs="等线"/>
        </w:rPr>
        <w:t>Operation interface designer</w:t>
      </w:r>
      <w:bookmarkEnd w:id="5"/>
    </w:p>
    <w:p w14:paraId="29F87A59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bookmarkStart w:id="6" w:name="_Hlk137744834"/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customizing the operation interface</w:t>
      </w:r>
    </w:p>
    <w:p w14:paraId="6A935D61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adding or deleting controls according to project requirements;</w:t>
      </w:r>
    </w:p>
    <w:p w14:paraId="1C0FEE7D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the addition of third-party control protocols;</w:t>
      </w:r>
    </w:p>
    <w:bookmarkEnd w:id="6"/>
    <w:p w14:paraId="05BE49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856230"/>
            <wp:effectExtent l="0" t="0" r="0" b="0"/>
            <wp:docPr id="180924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656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44F6A0"/>
    <w:multiLevelType w:val="multilevel"/>
    <w:tmpl w:val="8544F6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5804"/>
    <w:rsid w:val="00000C36"/>
    <w:rsid w:val="0008212C"/>
    <w:rsid w:val="000A6F12"/>
    <w:rsid w:val="00105804"/>
    <w:rsid w:val="0018769A"/>
    <w:rsid w:val="001E61DC"/>
    <w:rsid w:val="002263EC"/>
    <w:rsid w:val="00422516"/>
    <w:rsid w:val="004470E5"/>
    <w:rsid w:val="00492E77"/>
    <w:rsid w:val="004A7642"/>
    <w:rsid w:val="00562E1D"/>
    <w:rsid w:val="0056613A"/>
    <w:rsid w:val="006254F2"/>
    <w:rsid w:val="00696EBF"/>
    <w:rsid w:val="006A46A9"/>
    <w:rsid w:val="006C28E0"/>
    <w:rsid w:val="00762025"/>
    <w:rsid w:val="008E0CB3"/>
    <w:rsid w:val="008F7ED4"/>
    <w:rsid w:val="009049D4"/>
    <w:rsid w:val="009C1A70"/>
    <w:rsid w:val="009D2F24"/>
    <w:rsid w:val="00A03D56"/>
    <w:rsid w:val="00A425C1"/>
    <w:rsid w:val="00A6658D"/>
    <w:rsid w:val="00AB0EA6"/>
    <w:rsid w:val="00B0018F"/>
    <w:rsid w:val="00B6799E"/>
    <w:rsid w:val="00BC689E"/>
    <w:rsid w:val="00C15D63"/>
    <w:rsid w:val="00C33ED5"/>
    <w:rsid w:val="00CB2969"/>
    <w:rsid w:val="00D868C8"/>
    <w:rsid w:val="00ED1176"/>
    <w:rsid w:val="00F02DC0"/>
    <w:rsid w:val="00FA1898"/>
    <w:rsid w:val="00FB4AE4"/>
    <w:rsid w:val="0D464D9C"/>
    <w:rsid w:val="12F928B1"/>
    <w:rsid w:val="1725040A"/>
    <w:rsid w:val="17546192"/>
    <w:rsid w:val="1DA00CEC"/>
    <w:rsid w:val="1ECC7ACB"/>
    <w:rsid w:val="23DA1140"/>
    <w:rsid w:val="28E16E98"/>
    <w:rsid w:val="29487634"/>
    <w:rsid w:val="2E7E14B0"/>
    <w:rsid w:val="326D1CBA"/>
    <w:rsid w:val="3EC259E4"/>
    <w:rsid w:val="4096032E"/>
    <w:rsid w:val="42780C66"/>
    <w:rsid w:val="42A36A27"/>
    <w:rsid w:val="48DB68F0"/>
    <w:rsid w:val="505042C6"/>
    <w:rsid w:val="5F1132FF"/>
    <w:rsid w:val="64C94045"/>
    <w:rsid w:val="65F247CF"/>
    <w:rsid w:val="6B6A17CA"/>
    <w:rsid w:val="73BA096B"/>
    <w:rsid w:val="74E31395"/>
    <w:rsid w:val="7B2E01A4"/>
    <w:rsid w:val="7DE6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2"/>
    <w:basedOn w:val="1"/>
    <w:next w:val="1"/>
    <w:link w:val="1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标题 字符"/>
    <w:basedOn w:val="8"/>
    <w:link w:val="6"/>
    <w:uiPriority w:val="0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customStyle="1" w:styleId="10">
    <w:name w:val="标题 2 字符"/>
    <w:basedOn w:val="8"/>
    <w:link w:val="2"/>
    <w:uiPriority w:val="0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  <w14:ligatures w14:val="none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  <w14:ligatures w14:val="none"/>
    </w:rPr>
  </w:style>
  <w:style w:type="character" w:customStyle="1" w:styleId="13">
    <w:name w:val="标题 3 字符"/>
    <w:basedOn w:val="8"/>
    <w:link w:val="3"/>
    <w:qFormat/>
    <w:uiPriority w:val="0"/>
    <w:rPr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953</Words>
  <Characters>5258</Characters>
  <Lines>45</Lines>
  <Paragraphs>12</Paragraphs>
  <TotalTime>1</TotalTime>
  <ScaleCrop>false</ScaleCrop>
  <LinksUpToDate>false</LinksUpToDate>
  <CharactersWithSpaces>5828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2023-06-15T10:35:00Z</dcterms:created>
  <dc:creator>Qin haihua</dc:creator>
  <cp:lastModifiedBy>李华&amp;深圳里奇</cp:lastModifiedBy>
  <dcterms:modified xsi:type="dcterms:W3CDTF">2025-06-03T07:55:26Z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A0070573862546A5AD83A64F95E5565B_13</vt:lpwstr>
  </property>
  <property fmtid="{D5CDD505-2E9C-101B-9397-08002B2CF9AE}" pid="4" name="KSOTemplateDocerSaveRecord">
    <vt:lpwstr>eyJoZGlkIjoiYjZlZThmOTZkNDg2NTE5YzQ1ZjQ0MDY2M2FhZWI4MGIiLCJ1c2VySWQiOiI2Mjg3ODM1NTEifQ==</vt:lpwstr>
  </property>
</Properties>
</file>